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4823810" name="Picture">
</wp:docPr>
                  <a:graphic>
                    <a:graphicData uri="http://schemas.openxmlformats.org/drawingml/2006/picture">
                      <pic:pic>
                        <pic:nvPicPr>
                          <pic:cNvPr id="88482381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05853490" name="Picture">
</wp:docPr>
                  <a:graphic>
                    <a:graphicData uri="http://schemas.openxmlformats.org/drawingml/2006/picture">
                      <pic:pic>
                        <pic:nvPicPr>
                          <pic:cNvPr id="50585349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FONDÓN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5080443" name="Picture">
</wp:docPr>
                  <a:graphic>
                    <a:graphicData uri="http://schemas.openxmlformats.org/drawingml/2006/picture">
                      <pic:pic>
                        <pic:nvPicPr>
                          <pic:cNvPr id="111508044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7971498" name="Picture">
</wp:docPr>
                  <a:graphic>
                    <a:graphicData uri="http://schemas.openxmlformats.org/drawingml/2006/picture">
                      <pic:pic>
                        <pic:nvPicPr>
                          <pic:cNvPr id="14797149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1164724" name="Picture">
</wp:docPr>
                  <a:graphic>
                    <a:graphicData uri="http://schemas.openxmlformats.org/drawingml/2006/picture">
                      <pic:pic>
                        <pic:nvPicPr>
                          <pic:cNvPr id="78116472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89564016" name="Picture">
</wp:docPr>
                  <a:graphic>
                    <a:graphicData uri="http://schemas.openxmlformats.org/drawingml/2006/picture">
                      <pic:pic>
                        <pic:nvPicPr>
                          <pic:cNvPr id="58956401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868243298" name="Picture">
</wp:docPr>
                  <a:graphic>
                    <a:graphicData uri="http://schemas.openxmlformats.org/drawingml/2006/picture">
                      <pic:pic>
                        <pic:nvPicPr>
                          <pic:cNvPr id="86824329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8931156" name="Picture">
</wp:docPr>
                  <a:graphic>
                    <a:graphicData uri="http://schemas.openxmlformats.org/drawingml/2006/picture">
                      <pic:pic>
                        <pic:nvPicPr>
                          <pic:cNvPr id="43893115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1809161" name="Picture">
</wp:docPr>
                  <a:graphic>
                    <a:graphicData uri="http://schemas.openxmlformats.org/drawingml/2006/picture">
                      <pic:pic>
                        <pic:nvPicPr>
                          <pic:cNvPr id="117180916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FONDÓN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FONDÓN,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6200333" name="Picture">
</wp:docPr>
                  <a:graphic>
                    <a:graphicData uri="http://schemas.openxmlformats.org/drawingml/2006/picture">
                      <pic:pic>
                        <pic:nvPicPr>
                          <pic:cNvPr id="77620033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03245382" name="Picture">
</wp:docPr>
                  <a:graphic>
                    <a:graphicData uri="http://schemas.openxmlformats.org/drawingml/2006/picture">
                      <pic:pic>
                        <pic:nvPicPr>
                          <pic:cNvPr id="150324538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FONDÓN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2668149" name="Picture">
</wp:docPr>
                  <a:graphic>
                    <a:graphicData uri="http://schemas.openxmlformats.org/drawingml/2006/picture">
                      <pic:pic>
                        <pic:nvPicPr>
                          <pic:cNvPr id="137266814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1597330" name="Picture">
</wp:docPr>
                  <a:graphic>
                    <a:graphicData uri="http://schemas.openxmlformats.org/drawingml/2006/picture">
                      <pic:pic>
                        <pic:nvPicPr>
                          <pic:cNvPr id="181159733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3308103" name="Picture">
</wp:docPr>
                  <a:graphic>
                    <a:graphicData uri="http://schemas.openxmlformats.org/drawingml/2006/picture">
                      <pic:pic>
                        <pic:nvPicPr>
                          <pic:cNvPr id="33330810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8388804" name="Picture">
</wp:docPr>
                  <a:graphic>
                    <a:graphicData uri="http://schemas.openxmlformats.org/drawingml/2006/picture">
                      <pic:pic>
                        <pic:nvPicPr>
                          <pic:cNvPr id="65838880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84021827" name="Picture">
</wp:docPr>
                  <a:graphic>
                    <a:graphicData uri="http://schemas.openxmlformats.org/drawingml/2006/picture">
                      <pic:pic>
                        <pic:nvPicPr>
                          <pic:cNvPr id="108402182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22737019" name="Picture">
</wp:docPr>
                  <a:graphic>
                    <a:graphicData uri="http://schemas.openxmlformats.org/drawingml/2006/picture">
                      <pic:pic>
                        <pic:nvPicPr>
                          <pic:cNvPr id="132273701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17706727" name="Picture">
</wp:docPr>
                  <a:graphic>
                    <a:graphicData uri="http://schemas.openxmlformats.org/drawingml/2006/picture">
                      <pic:pic>
                        <pic:nvPicPr>
                          <pic:cNvPr id="211770672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16861777" name="Picture">
</wp:docPr>
                  <a:graphic>
                    <a:graphicData uri="http://schemas.openxmlformats.org/drawingml/2006/picture">
                      <pic:pic>
                        <pic:nvPicPr>
                          <pic:cNvPr id="171686177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75056075" name="Picture">
</wp:docPr>
                  <a:graphic>
                    <a:graphicData uri="http://schemas.openxmlformats.org/drawingml/2006/picture">
                      <pic:pic>
                        <pic:nvPicPr>
                          <pic:cNvPr id="117505607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13654535" name="Picture">
</wp:docPr>
                  <a:graphic>
                    <a:graphicData uri="http://schemas.openxmlformats.org/drawingml/2006/picture">
                      <pic:pic>
                        <pic:nvPicPr>
                          <pic:cNvPr id="31365453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